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RPr="00582B87" w:rsidTr="00044DAD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582B87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582B87">
              <w:rPr>
                <w:b/>
                <w:sz w:val="32"/>
                <w:szCs w:val="32"/>
              </w:rPr>
              <w:t>Z  Á  P  I  S</w:t>
            </w:r>
          </w:p>
          <w:p w:rsidR="00AE4188" w:rsidRPr="00035268" w:rsidRDefault="006205AD" w:rsidP="00B94301">
            <w:pPr>
              <w:jc w:val="center"/>
              <w:rPr>
                <w:b/>
                <w:sz w:val="24"/>
                <w:szCs w:val="24"/>
              </w:rPr>
            </w:pPr>
            <w:r w:rsidRPr="00035268">
              <w:rPr>
                <w:b/>
                <w:sz w:val="24"/>
                <w:szCs w:val="24"/>
              </w:rPr>
              <w:t>z</w:t>
            </w:r>
            <w:r w:rsidR="00D60BD4" w:rsidRPr="00035268">
              <w:rPr>
                <w:b/>
                <w:sz w:val="24"/>
                <w:szCs w:val="24"/>
              </w:rPr>
              <w:t xml:space="preserve"> 10</w:t>
            </w:r>
            <w:r w:rsidR="008A12B0" w:rsidRPr="00035268">
              <w:rPr>
                <w:b/>
                <w:sz w:val="24"/>
                <w:szCs w:val="24"/>
              </w:rPr>
              <w:t>.</w:t>
            </w:r>
            <w:r w:rsidR="008D2C15" w:rsidRPr="00035268">
              <w:rPr>
                <w:b/>
                <w:sz w:val="24"/>
                <w:szCs w:val="24"/>
              </w:rPr>
              <w:t xml:space="preserve"> schůze K</w:t>
            </w:r>
            <w:r w:rsidR="00AE4188" w:rsidRPr="00035268">
              <w:rPr>
                <w:b/>
                <w:sz w:val="24"/>
                <w:szCs w:val="24"/>
              </w:rPr>
              <w:t>ontrolní komise bytového družstva Zdiměřická 1455/32</w:t>
            </w:r>
          </w:p>
          <w:p w:rsidR="00AE4188" w:rsidRPr="00582B87" w:rsidRDefault="00DD70A1" w:rsidP="00D60BD4">
            <w:pPr>
              <w:rPr>
                <w:b/>
                <w:sz w:val="24"/>
                <w:szCs w:val="24"/>
              </w:rPr>
            </w:pPr>
            <w:r w:rsidRPr="00035268">
              <w:rPr>
                <w:b/>
                <w:sz w:val="24"/>
                <w:szCs w:val="24"/>
              </w:rPr>
              <w:t xml:space="preserve">               </w:t>
            </w:r>
            <w:r w:rsidR="00035268">
              <w:rPr>
                <w:b/>
                <w:sz w:val="24"/>
                <w:szCs w:val="24"/>
              </w:rPr>
              <w:t xml:space="preserve">        </w:t>
            </w:r>
            <w:r w:rsidRPr="00035268">
              <w:rPr>
                <w:b/>
                <w:sz w:val="24"/>
                <w:szCs w:val="24"/>
              </w:rPr>
              <w:t xml:space="preserve">  </w:t>
            </w:r>
            <w:r w:rsidR="008A28AC" w:rsidRPr="00035268">
              <w:rPr>
                <w:b/>
                <w:sz w:val="24"/>
                <w:szCs w:val="24"/>
              </w:rPr>
              <w:t xml:space="preserve"> </w:t>
            </w:r>
            <w:r w:rsidR="002778F0" w:rsidRPr="00035268">
              <w:rPr>
                <w:b/>
                <w:sz w:val="24"/>
                <w:szCs w:val="24"/>
              </w:rPr>
              <w:t>k</w:t>
            </w:r>
            <w:r w:rsidR="008D2C15" w:rsidRPr="00035268">
              <w:rPr>
                <w:b/>
                <w:sz w:val="24"/>
                <w:szCs w:val="24"/>
              </w:rPr>
              <w:t xml:space="preserve">onané dne :  </w:t>
            </w:r>
            <w:r w:rsidR="008A12B0" w:rsidRPr="00035268">
              <w:rPr>
                <w:b/>
                <w:sz w:val="24"/>
                <w:szCs w:val="24"/>
              </w:rPr>
              <w:t xml:space="preserve">  </w:t>
            </w:r>
            <w:r w:rsidR="00D60BD4" w:rsidRPr="00035268">
              <w:rPr>
                <w:b/>
                <w:sz w:val="24"/>
                <w:szCs w:val="24"/>
              </w:rPr>
              <w:t>12</w:t>
            </w:r>
            <w:r w:rsidR="006205AD" w:rsidRPr="00035268">
              <w:rPr>
                <w:b/>
                <w:sz w:val="24"/>
                <w:szCs w:val="24"/>
              </w:rPr>
              <w:t>.</w:t>
            </w:r>
            <w:r w:rsidR="00D133D0" w:rsidRPr="00035268">
              <w:rPr>
                <w:b/>
                <w:sz w:val="24"/>
                <w:szCs w:val="24"/>
              </w:rPr>
              <w:t xml:space="preserve"> </w:t>
            </w:r>
            <w:r w:rsidR="00D60BD4" w:rsidRPr="00035268">
              <w:rPr>
                <w:b/>
                <w:sz w:val="24"/>
                <w:szCs w:val="24"/>
              </w:rPr>
              <w:t>10</w:t>
            </w:r>
            <w:r w:rsidR="008A12B0" w:rsidRPr="00035268">
              <w:rPr>
                <w:b/>
                <w:sz w:val="24"/>
                <w:szCs w:val="24"/>
              </w:rPr>
              <w:t xml:space="preserve">. </w:t>
            </w:r>
            <w:r w:rsidR="001442A9" w:rsidRPr="00035268">
              <w:rPr>
                <w:b/>
                <w:sz w:val="24"/>
                <w:szCs w:val="24"/>
              </w:rPr>
              <w:t>2015</w:t>
            </w:r>
            <w:r w:rsidR="00AE4188" w:rsidRPr="00035268">
              <w:rPr>
                <w:b/>
                <w:sz w:val="24"/>
                <w:szCs w:val="24"/>
              </w:rPr>
              <w:t xml:space="preserve">                 </w:t>
            </w:r>
            <w:r w:rsidRPr="00035268">
              <w:rPr>
                <w:b/>
                <w:sz w:val="24"/>
                <w:szCs w:val="24"/>
              </w:rPr>
              <w:t xml:space="preserve">              </w:t>
            </w:r>
            <w:r w:rsidR="00AE50C5" w:rsidRPr="00035268">
              <w:rPr>
                <w:b/>
                <w:sz w:val="24"/>
                <w:szCs w:val="24"/>
              </w:rPr>
              <w:t xml:space="preserve">       v   1</w:t>
            </w:r>
            <w:r w:rsidR="00D60BD4" w:rsidRPr="00035268">
              <w:rPr>
                <w:b/>
                <w:sz w:val="24"/>
                <w:szCs w:val="24"/>
              </w:rPr>
              <w:t>8</w:t>
            </w:r>
            <w:r w:rsidR="00AE4188" w:rsidRPr="00035268">
              <w:rPr>
                <w:b/>
                <w:sz w:val="24"/>
                <w:szCs w:val="24"/>
              </w:rPr>
              <w:t>,00. hodin</w:t>
            </w:r>
          </w:p>
        </w:tc>
      </w:tr>
      <w:tr w:rsidR="00F54AFB" w:rsidRPr="00582B87" w:rsidTr="00657C0D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74077" w:rsidRDefault="00E74077" w:rsidP="00AE50C5">
            <w:pPr>
              <w:pStyle w:val="Bezmezer"/>
            </w:pPr>
          </w:p>
          <w:p w:rsidR="00AE50C5" w:rsidRPr="00582B87" w:rsidRDefault="009B6545" w:rsidP="00AE50C5">
            <w:pPr>
              <w:pStyle w:val="Bezmezer"/>
            </w:pPr>
            <w:r>
              <w:t xml:space="preserve">        </w:t>
            </w:r>
            <w:r w:rsidR="00F54AFB" w:rsidRPr="009B6545">
              <w:rPr>
                <w:highlight w:val="lightGray"/>
              </w:rPr>
              <w:t>Účast:</w:t>
            </w:r>
            <w:r w:rsidR="00F54AFB" w:rsidRPr="00582B87">
              <w:t xml:space="preserve">               pp. </w:t>
            </w:r>
            <w:r w:rsidR="00F62820" w:rsidRPr="00582B87">
              <w:t xml:space="preserve"> </w:t>
            </w:r>
            <w:r w:rsidR="00F54AFB" w:rsidRPr="00582B87">
              <w:t>Fuxa Petr,</w:t>
            </w:r>
            <w:r w:rsidR="008A12B0" w:rsidRPr="00582B87">
              <w:t xml:space="preserve">  </w:t>
            </w:r>
            <w:r w:rsidR="00F54AFB" w:rsidRPr="00582B87">
              <w:t xml:space="preserve"> Dvořák Josef</w:t>
            </w:r>
            <w:r w:rsidR="00F62820" w:rsidRPr="00582B87">
              <w:t xml:space="preserve">, </w:t>
            </w:r>
            <w:r w:rsidR="00AE50C5">
              <w:t xml:space="preserve">p. </w:t>
            </w:r>
            <w:r w:rsidR="00AE50C5" w:rsidRPr="00582B87">
              <w:rPr>
                <w:b/>
              </w:rPr>
              <w:t xml:space="preserve"> </w:t>
            </w:r>
            <w:r w:rsidR="00AE50C5" w:rsidRPr="00AE50C5">
              <w:t>Lánský Jaroslav</w:t>
            </w:r>
          </w:p>
          <w:p w:rsidR="00642B2E" w:rsidRPr="00582B87" w:rsidRDefault="00F62820" w:rsidP="009D0706">
            <w:pPr>
              <w:pStyle w:val="Bezmezer"/>
            </w:pPr>
            <w:r w:rsidRPr="00582B87">
              <w:t xml:space="preserve"> </w:t>
            </w:r>
            <w:r w:rsidR="00BE193D">
              <w:t xml:space="preserve">                         </w:t>
            </w:r>
            <w:r w:rsidR="00642B2E" w:rsidRPr="00582B87">
              <w:rPr>
                <w:b/>
              </w:rPr>
              <w:t xml:space="preserve">                                 </w:t>
            </w:r>
          </w:p>
        </w:tc>
      </w:tr>
      <w:tr w:rsidR="00F54AFB" w:rsidTr="00657C0D">
        <w:trPr>
          <w:trHeight w:val="2197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2820" w:rsidRDefault="00F62820" w:rsidP="008A12B0">
            <w:pPr>
              <w:pStyle w:val="Odstavecseseznamem"/>
              <w:rPr>
                <w:highlight w:val="lightGray"/>
              </w:rPr>
            </w:pPr>
          </w:p>
          <w:p w:rsidR="002D22E7" w:rsidRDefault="009D0706" w:rsidP="00910BB8">
            <w:pPr>
              <w:pStyle w:val="Odstavecseseznamem"/>
              <w:spacing w:after="0"/>
              <w:ind w:hanging="417"/>
              <w:contextualSpacing w:val="0"/>
            </w:pPr>
            <w:r w:rsidRPr="008A12B0">
              <w:rPr>
                <w:highlight w:val="lightGray"/>
              </w:rPr>
              <w:t>Program jednání :</w:t>
            </w:r>
          </w:p>
          <w:p w:rsidR="008756C5" w:rsidRDefault="008756C5" w:rsidP="008756C5">
            <w:pPr>
              <w:spacing w:after="0"/>
            </w:pPr>
          </w:p>
          <w:p w:rsidR="00D60BD4" w:rsidRDefault="00D60BD4" w:rsidP="008756C5">
            <w:pPr>
              <w:pStyle w:val="Odstavecseseznamem"/>
              <w:numPr>
                <w:ilvl w:val="1"/>
                <w:numId w:val="13"/>
              </w:numPr>
              <w:tabs>
                <w:tab w:val="left" w:pos="282"/>
              </w:tabs>
            </w:pPr>
            <w:r>
              <w:t>Příprava kontroly pojištění bytového domu BD Zdiměřická 1455/32</w:t>
            </w:r>
          </w:p>
          <w:p w:rsidR="00D60BD4" w:rsidRDefault="00D60BD4" w:rsidP="008756C5">
            <w:pPr>
              <w:pStyle w:val="Odstavecseseznamem"/>
              <w:numPr>
                <w:ilvl w:val="1"/>
                <w:numId w:val="13"/>
              </w:numPr>
              <w:tabs>
                <w:tab w:val="left" w:pos="282"/>
              </w:tabs>
            </w:pPr>
            <w:r>
              <w:t>Provedení  kontroly  úplnosti dokumentace vedené představenstvem BD</w:t>
            </w:r>
          </w:p>
          <w:p w:rsidR="00D60BD4" w:rsidRDefault="00D60BD4" w:rsidP="00D60BD4">
            <w:pPr>
              <w:pStyle w:val="Odstavecseseznamem"/>
              <w:tabs>
                <w:tab w:val="left" w:pos="282"/>
              </w:tabs>
              <w:ind w:left="1440"/>
            </w:pPr>
          </w:p>
          <w:p w:rsidR="00910BB8" w:rsidRDefault="00910BB8" w:rsidP="00D60BD4">
            <w:pPr>
              <w:pStyle w:val="Odstavecseseznamem"/>
              <w:tabs>
                <w:tab w:val="left" w:pos="282"/>
              </w:tabs>
              <w:ind w:left="303"/>
              <w:rPr>
                <w:highlight w:val="lightGray"/>
              </w:rPr>
            </w:pPr>
            <w:r>
              <w:rPr>
                <w:highlight w:val="lightGray"/>
              </w:rPr>
              <w:t>Průběh jednání :</w:t>
            </w:r>
          </w:p>
          <w:p w:rsidR="00910BB8" w:rsidRDefault="00910BB8" w:rsidP="00D60BD4">
            <w:pPr>
              <w:pStyle w:val="Odstavecseseznamem"/>
              <w:tabs>
                <w:tab w:val="left" w:pos="282"/>
              </w:tabs>
              <w:ind w:left="303"/>
              <w:rPr>
                <w:highlight w:val="lightGray"/>
              </w:rPr>
            </w:pPr>
          </w:p>
          <w:p w:rsidR="00D60BD4" w:rsidRDefault="00D60BD4" w:rsidP="00D60BD4">
            <w:pPr>
              <w:pStyle w:val="Odstavecseseznamem"/>
              <w:tabs>
                <w:tab w:val="left" w:pos="282"/>
              </w:tabs>
              <w:ind w:left="303"/>
            </w:pPr>
            <w:r w:rsidRPr="00910BB8">
              <w:rPr>
                <w:highlight w:val="lightGray"/>
              </w:rPr>
              <w:t>K bodu 1)</w:t>
            </w:r>
            <w:r>
              <w:t xml:space="preserve">  KK dostala ke kontrole pojistnou smlouvu na bytový dům uzavřenou dne 14.7.2015 s ČSOB</w:t>
            </w:r>
          </w:p>
          <w:p w:rsidR="00D60BD4" w:rsidRDefault="00D60BD4" w:rsidP="00D60BD4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 Pojišťovna, člen holdingu ČSOB se sídlem Pardubice, Masarykovo nám.č.1458</w:t>
            </w:r>
          </w:p>
          <w:p w:rsidR="00D60BD4" w:rsidRDefault="00D60BD4" w:rsidP="00D60BD4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 Smlouva uzavřená do roku 2015 nebyla KK předložena.</w:t>
            </w:r>
          </w:p>
          <w:p w:rsidR="00D60BD4" w:rsidRDefault="00D60BD4" w:rsidP="00D60BD4">
            <w:pPr>
              <w:pStyle w:val="Odstavecseseznamem"/>
              <w:tabs>
                <w:tab w:val="left" w:pos="282"/>
              </w:tabs>
              <w:ind w:left="303"/>
            </w:pPr>
          </w:p>
          <w:p w:rsidR="00910BB8" w:rsidRDefault="00910BB8" w:rsidP="00D60BD4">
            <w:pPr>
              <w:pStyle w:val="Odstavecseseznamem"/>
              <w:tabs>
                <w:tab w:val="left" w:pos="282"/>
              </w:tabs>
              <w:ind w:left="303"/>
            </w:pPr>
            <w:r w:rsidRPr="00910BB8">
              <w:rPr>
                <w:highlight w:val="lightGray"/>
              </w:rPr>
              <w:t>Závěr:</w:t>
            </w:r>
            <w:r>
              <w:t xml:space="preserve">  p. Dvořák provede sk</w:t>
            </w:r>
            <w:r w:rsidR="00D60BD4">
              <w:t>enování dokumentu a rozešle člen</w:t>
            </w:r>
            <w:r>
              <w:t>ům KK</w:t>
            </w:r>
            <w:r w:rsidR="00D60BD4">
              <w:t xml:space="preserve"> </w:t>
            </w:r>
            <w:r>
              <w:t>( do 15.10.2015),aby se se</w:t>
            </w:r>
          </w:p>
          <w:p w:rsidR="00910BB8" w:rsidRDefault="00910BB8" w:rsidP="00D60BD4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</w:t>
            </w:r>
            <w:r w:rsidR="00D60BD4">
              <w:t xml:space="preserve">smlouvou mohli </w:t>
            </w:r>
            <w:r>
              <w:t>s</w:t>
            </w:r>
            <w:r w:rsidR="00D60BD4">
              <w:t>eznámit a předat své podněty p. Lánskému, který zpracuje ná</w:t>
            </w:r>
            <w:r>
              <w:t>vrh zprávy a</w:t>
            </w:r>
          </w:p>
          <w:p w:rsidR="00D60BD4" w:rsidRDefault="00910BB8" w:rsidP="00D60BD4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</w:t>
            </w:r>
            <w:r w:rsidR="00D60BD4">
              <w:t>provedené kontrole.</w:t>
            </w:r>
          </w:p>
          <w:p w:rsidR="00910BB8" w:rsidRDefault="00D60BD4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</w:t>
            </w:r>
            <w:r w:rsidR="00910BB8">
              <w:t>V</w:t>
            </w:r>
            <w:r>
              <w:t>e zprávě bude ČS seznámena s rozsahem pojištění</w:t>
            </w:r>
            <w:r w:rsidR="00910BB8">
              <w:t xml:space="preserve"> bytového domu, pojistnými riziky a   </w:t>
            </w:r>
          </w:p>
          <w:p w:rsidR="00910BB8" w:rsidRDefault="00910BB8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</w:t>
            </w:r>
            <w:r w:rsidR="00D60BD4">
              <w:t xml:space="preserve"> doporučeními, </w:t>
            </w:r>
            <w:r>
              <w:t xml:space="preserve"> </w:t>
            </w:r>
            <w:r w:rsidR="00D60BD4">
              <w:t xml:space="preserve">jak a na co by měly být uzavřeny pojistky </w:t>
            </w:r>
            <w:r>
              <w:t>domácností spolu s pojištěním</w:t>
            </w:r>
          </w:p>
          <w:p w:rsidR="00D60BD4" w:rsidRDefault="00910BB8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odpovědnosti za způsobené škody.</w:t>
            </w:r>
          </w:p>
          <w:p w:rsidR="00910BB8" w:rsidRDefault="00910BB8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910BB8" w:rsidRDefault="00910BB8" w:rsidP="008756C5">
            <w:pPr>
              <w:pStyle w:val="Odstavecseseznamem"/>
              <w:tabs>
                <w:tab w:val="left" w:pos="282"/>
              </w:tabs>
              <w:ind w:left="303"/>
            </w:pPr>
            <w:r w:rsidRPr="00910BB8">
              <w:rPr>
                <w:highlight w:val="lightGray"/>
              </w:rPr>
              <w:t>K bodu 2)</w:t>
            </w:r>
            <w:r>
              <w:t xml:space="preserve">  KK provedla</w:t>
            </w:r>
            <w:r w:rsidR="00D844F2">
              <w:t>,</w:t>
            </w:r>
            <w:r>
              <w:t xml:space="preserve"> v </w:t>
            </w:r>
            <w:r w:rsidRPr="000C6453">
              <w:rPr>
                <w:highlight w:val="lightGray"/>
              </w:rPr>
              <w:t xml:space="preserve">I. </w:t>
            </w:r>
            <w:r w:rsidR="00D844F2" w:rsidRPr="000C6453">
              <w:rPr>
                <w:highlight w:val="lightGray"/>
              </w:rPr>
              <w:t>č</w:t>
            </w:r>
            <w:r w:rsidRPr="000C6453">
              <w:rPr>
                <w:highlight w:val="lightGray"/>
              </w:rPr>
              <w:t>ásti prověrky</w:t>
            </w:r>
            <w:r w:rsidR="00D844F2">
              <w:t>,</w:t>
            </w:r>
            <w:r>
              <w:t xml:space="preserve"> setřídění předložených dokumentů PřBD a to: zápisy ze</w:t>
            </w:r>
          </w:p>
          <w:p w:rsidR="00910BB8" w:rsidRDefault="00910BB8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 zasedání Představenstev, členských schůzí a dokumenty týkající se provedených investičních     </w:t>
            </w:r>
          </w:p>
          <w:p w:rsidR="00910BB8" w:rsidRDefault="00910BB8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 akcí a oprav v našem objektu od roku 2011 do roku 2015. Konstatovala, že dokumentace</w:t>
            </w:r>
          </w:p>
          <w:p w:rsidR="00910BB8" w:rsidRDefault="00910BB8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 není úplná – viz. další část zápisu.</w:t>
            </w:r>
          </w:p>
          <w:p w:rsidR="00D844F2" w:rsidRDefault="00D844F2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147BD1" w:rsidRDefault="00D844F2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</w:t>
            </w:r>
            <w:r w:rsidR="00147BD1" w:rsidRPr="00147BD1">
              <w:rPr>
                <w:highlight w:val="lightGray"/>
              </w:rPr>
              <w:t>Dílčí závěr:</w:t>
            </w:r>
          </w:p>
          <w:p w:rsidR="00D844F2" w:rsidRDefault="00D844F2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Přehled zasedání PřBD , KK a ČS </w:t>
            </w:r>
            <w:r w:rsidR="00147BD1">
              <w:t>zpracuje</w:t>
            </w:r>
            <w:r>
              <w:t xml:space="preserve"> p. Dvořák a návrh vyhodnocení </w:t>
            </w:r>
            <w:r w:rsidR="00147BD1">
              <w:t xml:space="preserve">jednání </w:t>
            </w:r>
            <w:r>
              <w:t>předá členům KK</w:t>
            </w:r>
          </w:p>
          <w:p w:rsidR="00D844F2" w:rsidRDefault="00D844F2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k předložení připomínek .</w:t>
            </w:r>
          </w:p>
          <w:p w:rsidR="00147BD1" w:rsidRDefault="00147BD1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147BD1" w:rsidRDefault="00D844F2" w:rsidP="009B654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 Provedena kontrola dokumentace k zakázkám  :</w:t>
            </w:r>
          </w:p>
          <w:p w:rsidR="00D844F2" w:rsidRDefault="00D844F2" w:rsidP="00147BD1">
            <w:pPr>
              <w:pStyle w:val="Odstavecseseznamem"/>
              <w:numPr>
                <w:ilvl w:val="0"/>
                <w:numId w:val="19"/>
              </w:numPr>
              <w:tabs>
                <w:tab w:val="left" w:pos="282"/>
              </w:tabs>
            </w:pPr>
            <w:r>
              <w:t>Rekonstrukce stoupacích rozvodů  elektro k jednotlivým bytům, výměna režijních rozvodů a rekonstrukce nouzového osvětlení  provedené firmou Březina v roce 2012</w:t>
            </w:r>
          </w:p>
          <w:p w:rsidR="00D844F2" w:rsidRDefault="00D844F2" w:rsidP="00D844F2">
            <w:pPr>
              <w:pStyle w:val="Odstavecseseznamem"/>
              <w:numPr>
                <w:ilvl w:val="0"/>
                <w:numId w:val="19"/>
              </w:numPr>
              <w:tabs>
                <w:tab w:val="left" w:pos="282"/>
              </w:tabs>
            </w:pPr>
            <w:r>
              <w:t>Rekonstrukce chodeb (výměna podlah, malířské práce,oprava zábradlí) provedené firmou</w:t>
            </w:r>
            <w:r w:rsidR="00965787">
              <w:t xml:space="preserve"> KP </w:t>
            </w:r>
            <w:r>
              <w:t xml:space="preserve"> Keramika provedené v roce 2013</w:t>
            </w:r>
            <w:r w:rsidR="006B43C4">
              <w:t xml:space="preserve"> a s tím související řešení neprováděného úklidu v době rekonstrukce, a plateb za tento „úklid“, firmě SUTA </w:t>
            </w:r>
          </w:p>
          <w:p w:rsidR="00D844F2" w:rsidRDefault="006B43C4" w:rsidP="00D844F2">
            <w:pPr>
              <w:pStyle w:val="Odstavecseseznamem"/>
              <w:numPr>
                <w:ilvl w:val="0"/>
                <w:numId w:val="19"/>
              </w:numPr>
              <w:tabs>
                <w:tab w:val="left" w:pos="282"/>
              </w:tabs>
            </w:pPr>
            <w:r>
              <w:t xml:space="preserve">Zhotovení nového přívodu elektro od hl. jističe k elektroměrům v 1. Poschodí </w:t>
            </w:r>
            <w:r w:rsidR="00965787">
              <w:t>(</w:t>
            </w:r>
            <w:r>
              <w:t>vzhledem k nutnosti posílení příkonu k</w:t>
            </w:r>
            <w:r w:rsidR="00965787">
              <w:t> </w:t>
            </w:r>
            <w:r>
              <w:t>TČ</w:t>
            </w:r>
            <w:r w:rsidR="00965787">
              <w:t>) provedené AZ</w:t>
            </w:r>
            <w:r>
              <w:t xml:space="preserve">  Proel  v roce 2015 a s touto zakázkou spojené další práce na stoupačkách elektro a  el. připojení TČ, které původně nebyly součástí původní nabídky.</w:t>
            </w:r>
          </w:p>
          <w:p w:rsidR="006B43C4" w:rsidRDefault="006B43C4" w:rsidP="000C6453">
            <w:pPr>
              <w:pStyle w:val="Odstavecseseznamem"/>
              <w:tabs>
                <w:tab w:val="left" w:pos="282"/>
              </w:tabs>
              <w:ind w:left="1548"/>
            </w:pPr>
          </w:p>
          <w:p w:rsidR="00147BD1" w:rsidRDefault="00147BD1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K bodu </w:t>
            </w:r>
            <w:r w:rsidRPr="00D133D0">
              <w:rPr>
                <w:b/>
              </w:rPr>
              <w:t>a) Dokumentace k zakázce rekonstrukce stoupaček</w:t>
            </w:r>
            <w:r>
              <w:t xml:space="preserve"> vedení elektro v objektu prováděné firmou</w:t>
            </w:r>
          </w:p>
          <w:p w:rsidR="00147BD1" w:rsidRDefault="00147BD1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Březina  </w:t>
            </w:r>
          </w:p>
          <w:p w:rsidR="00965787" w:rsidRDefault="00965787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lastRenderedPageBreak/>
              <w:t>Obsahuje : - smlouv</w:t>
            </w:r>
            <w:r w:rsidR="00147BD1">
              <w:t xml:space="preserve">u o dílo, </w:t>
            </w:r>
            <w:r>
              <w:t xml:space="preserve"> výkaz výměr, který je </w:t>
            </w:r>
            <w:r w:rsidR="00147BD1">
              <w:t>součástí  SOD</w:t>
            </w:r>
            <w:r>
              <w:t>, revizní zpráva na nouzové osvětlení  a</w:t>
            </w:r>
          </w:p>
          <w:p w:rsidR="00147BD1" w:rsidRDefault="00965787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     </w:t>
            </w:r>
            <w:r w:rsidR="00147BD1">
              <w:t>zaplacené faktury.</w:t>
            </w:r>
          </w:p>
          <w:p w:rsidR="00965787" w:rsidRPr="00D133D0" w:rsidRDefault="00965787" w:rsidP="008756C5">
            <w:pPr>
              <w:pStyle w:val="Odstavecseseznamem"/>
              <w:tabs>
                <w:tab w:val="left" w:pos="282"/>
              </w:tabs>
              <w:ind w:left="303"/>
              <w:rPr>
                <w:b/>
              </w:rPr>
            </w:pPr>
            <w:r>
              <w:t xml:space="preserve">Chybí  :       - </w:t>
            </w:r>
            <w:r w:rsidRPr="00D133D0">
              <w:rPr>
                <w:b/>
              </w:rPr>
              <w:t>dokumentace k výběrovému řízení (konkurenční nabídky ), stavební deník, předávací</w:t>
            </w:r>
          </w:p>
          <w:p w:rsidR="00147BD1" w:rsidRPr="00D133D0" w:rsidRDefault="00965787" w:rsidP="008756C5">
            <w:pPr>
              <w:pStyle w:val="Odstavecseseznamem"/>
              <w:tabs>
                <w:tab w:val="left" w:pos="282"/>
              </w:tabs>
              <w:ind w:left="303"/>
              <w:rPr>
                <w:b/>
              </w:rPr>
            </w:pPr>
            <w:r w:rsidRPr="00D133D0">
              <w:rPr>
                <w:b/>
              </w:rPr>
              <w:t xml:space="preserve">                       protokol dokončeného díla, revizní zprávy na rozvody k bytům a režijní rozvody.</w:t>
            </w:r>
          </w:p>
          <w:p w:rsidR="00965787" w:rsidRDefault="00965787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965787" w:rsidRDefault="00965787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</w:t>
            </w:r>
            <w:r w:rsidRPr="00D133D0">
              <w:rPr>
                <w:b/>
              </w:rPr>
              <w:t>b) Dokumentace k rekonstrukci chodeb</w:t>
            </w:r>
            <w:r>
              <w:t xml:space="preserve"> firmou KP Keramika</w:t>
            </w:r>
          </w:p>
          <w:p w:rsidR="00965787" w:rsidRDefault="00965787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>Obsahuje:  - smlouvu</w:t>
            </w:r>
            <w:r w:rsidR="00FC0C82">
              <w:t xml:space="preserve"> o dílo, v</w:t>
            </w:r>
            <w:r>
              <w:t xml:space="preserve">ýkaz výměr je součástí </w:t>
            </w:r>
            <w:r w:rsidR="00FC0C82">
              <w:t>SOD,dodatek k SOD na madla zábradlí, faktury</w:t>
            </w:r>
          </w:p>
          <w:p w:rsidR="00246803" w:rsidRDefault="00FC0C82" w:rsidP="00FC0C82">
            <w:pPr>
              <w:pStyle w:val="Odstavecseseznamem"/>
              <w:tabs>
                <w:tab w:val="left" w:pos="282"/>
              </w:tabs>
              <w:ind w:left="303"/>
              <w:rPr>
                <w:b/>
              </w:rPr>
            </w:pPr>
            <w:r>
              <w:t xml:space="preserve">Chybí:         </w:t>
            </w:r>
            <w:r w:rsidRPr="00246803">
              <w:rPr>
                <w:b/>
              </w:rPr>
              <w:t>- dokumentace k výběrovému řízení, stavební deník, pře</w:t>
            </w:r>
            <w:r w:rsidR="00246803">
              <w:rPr>
                <w:b/>
              </w:rPr>
              <w:t>dávací protokol dokončeného</w:t>
            </w:r>
          </w:p>
          <w:p w:rsidR="00FC0C82" w:rsidRDefault="00246803" w:rsidP="00FC0C82">
            <w:pPr>
              <w:pStyle w:val="Odstavecseseznamem"/>
              <w:tabs>
                <w:tab w:val="left" w:pos="282"/>
              </w:tabs>
              <w:ind w:left="303"/>
            </w:pPr>
            <w:r>
              <w:rPr>
                <w:b/>
              </w:rPr>
              <w:t xml:space="preserve">                       </w:t>
            </w:r>
            <w:r w:rsidR="00D133D0" w:rsidRPr="00246803">
              <w:rPr>
                <w:b/>
              </w:rPr>
              <w:t>D</w:t>
            </w:r>
            <w:r w:rsidR="00FC0C82" w:rsidRPr="00246803">
              <w:rPr>
                <w:b/>
              </w:rPr>
              <w:t>íla</w:t>
            </w:r>
          </w:p>
          <w:p w:rsidR="00D133D0" w:rsidRDefault="00D133D0" w:rsidP="00FC0C82">
            <w:pPr>
              <w:pStyle w:val="Odstavecseseznamem"/>
              <w:tabs>
                <w:tab w:val="left" w:pos="282"/>
              </w:tabs>
              <w:ind w:left="303"/>
            </w:pPr>
          </w:p>
          <w:p w:rsidR="00FC0C82" w:rsidRDefault="00FC0C82" w:rsidP="00FC0C82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c)Dokumentace k novému přívodu elektro od hlavního jističe, provedené firmou AZ Proel </w:t>
            </w:r>
          </w:p>
          <w:p w:rsidR="00F137BF" w:rsidRDefault="00F137BF" w:rsidP="00FC0C82">
            <w:pPr>
              <w:pStyle w:val="Odstavecseseznamem"/>
              <w:tabs>
                <w:tab w:val="left" w:pos="282"/>
              </w:tabs>
              <w:ind w:left="303"/>
            </w:pPr>
            <w:r>
              <w:t>Obsahuje: -smlouvu o dílo,  výkaz výměr (cenovou nabídku) revizní zprávu,  (výběrové řízení nebylo</w:t>
            </w:r>
          </w:p>
          <w:p w:rsidR="00F137BF" w:rsidRDefault="00F137BF" w:rsidP="00FC0C82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        provedeno pro urychlené řešení při montáži TČ – schváleno ČS), fakturace.</w:t>
            </w:r>
          </w:p>
          <w:p w:rsidR="00246803" w:rsidRDefault="00246803" w:rsidP="00FC0C82">
            <w:pPr>
              <w:pStyle w:val="Odstavecseseznamem"/>
              <w:tabs>
                <w:tab w:val="left" w:pos="282"/>
              </w:tabs>
              <w:ind w:left="303"/>
              <w:rPr>
                <w:b/>
              </w:rPr>
            </w:pPr>
            <w:r>
              <w:t xml:space="preserve">Chybí :       </w:t>
            </w:r>
            <w:r w:rsidRPr="00246803">
              <w:rPr>
                <w:b/>
              </w:rPr>
              <w:t>- předávací protokol</w:t>
            </w:r>
          </w:p>
          <w:p w:rsidR="00D133D0" w:rsidRPr="00246803" w:rsidRDefault="00D133D0" w:rsidP="00FC0C82">
            <w:pPr>
              <w:pStyle w:val="Odstavecseseznamem"/>
              <w:tabs>
                <w:tab w:val="left" w:pos="282"/>
              </w:tabs>
              <w:ind w:left="303"/>
              <w:rPr>
                <w:b/>
              </w:rPr>
            </w:pPr>
          </w:p>
          <w:p w:rsidR="00F137BF" w:rsidRDefault="00F137BF" w:rsidP="00FC0C82">
            <w:pPr>
              <w:pStyle w:val="Odstavecseseznamem"/>
              <w:tabs>
                <w:tab w:val="left" w:pos="282"/>
              </w:tabs>
              <w:ind w:left="303"/>
            </w:pPr>
            <w:r>
              <w:t>V souvislosti s touto zakázkou byly provedeny další práce :</w:t>
            </w:r>
          </w:p>
          <w:p w:rsidR="00F137BF" w:rsidRDefault="00F137BF" w:rsidP="00F137BF">
            <w:pPr>
              <w:pStyle w:val="Odstavecseseznamem"/>
              <w:numPr>
                <w:ilvl w:val="0"/>
                <w:numId w:val="21"/>
              </w:numPr>
              <w:tabs>
                <w:tab w:val="left" w:pos="282"/>
              </w:tabs>
            </w:pPr>
            <w:r w:rsidRPr="00D133D0">
              <w:rPr>
                <w:b/>
              </w:rPr>
              <w:t>Odstranění hliníkových kabelů ve stoupačkách elektro</w:t>
            </w:r>
            <w:r>
              <w:t xml:space="preserve">, osazení novými kabely – v ceně </w:t>
            </w:r>
            <w:r w:rsidRPr="00246803">
              <w:rPr>
                <w:b/>
              </w:rPr>
              <w:t>49.071,- Kč</w:t>
            </w:r>
            <w:r>
              <w:t xml:space="preserve"> k této akci je cenová nabídka</w:t>
            </w:r>
            <w:r w:rsidR="00246803">
              <w:t xml:space="preserve"> a faktura, ve které se uvádí obecně předmět díla jako elektropráce na stoupačkách</w:t>
            </w:r>
            <w:r>
              <w:t xml:space="preserve">. Chybí objednávka, která by specifikovala zadání, vzhledem k tomu, že </w:t>
            </w:r>
            <w:r w:rsidRPr="00246803">
              <w:rPr>
                <w:b/>
              </w:rPr>
              <w:t>stoupačky elektro měly být kompletně  provedeny  firmou Březina</w:t>
            </w:r>
            <w:r w:rsidR="00246803" w:rsidRPr="00246803">
              <w:rPr>
                <w:b/>
              </w:rPr>
              <w:t xml:space="preserve"> </w:t>
            </w:r>
            <w:r w:rsidR="00246803">
              <w:t>a pokud byl na stoupačkách nedodělek popř. závady, měly být odstraněny firmou Březina v záruční době. Dále chybí předávací protokol.</w:t>
            </w:r>
          </w:p>
          <w:p w:rsidR="00246803" w:rsidRDefault="00246803" w:rsidP="00246803">
            <w:pPr>
              <w:pStyle w:val="Odstavecseseznamem"/>
              <w:tabs>
                <w:tab w:val="left" w:pos="282"/>
              </w:tabs>
              <w:ind w:left="663"/>
            </w:pPr>
            <w:r>
              <w:t xml:space="preserve"> </w:t>
            </w:r>
          </w:p>
          <w:p w:rsidR="00F137BF" w:rsidRDefault="00F137BF" w:rsidP="00F137BF">
            <w:pPr>
              <w:pStyle w:val="Odstavecseseznamem"/>
              <w:numPr>
                <w:ilvl w:val="0"/>
                <w:numId w:val="21"/>
              </w:numPr>
              <w:tabs>
                <w:tab w:val="left" w:pos="282"/>
              </w:tabs>
            </w:pPr>
            <w:r w:rsidRPr="00D133D0">
              <w:rPr>
                <w:b/>
              </w:rPr>
              <w:t>Zpracování PD – instalace TČ</w:t>
            </w:r>
            <w:r>
              <w:t xml:space="preserve"> – provedené ing. Pavlem Zdeňkem v celkové ceně </w:t>
            </w:r>
            <w:r w:rsidRPr="00246803">
              <w:rPr>
                <w:b/>
              </w:rPr>
              <w:t>6.655,- Kč.</w:t>
            </w:r>
            <w:r>
              <w:t xml:space="preserve"> </w:t>
            </w:r>
            <w:r w:rsidR="00246803">
              <w:t xml:space="preserve">Předložena byla cenová nabídka, zpracovaný projekt a faktura. Tato zakázka měla být  dle názoru členů KK součást dodávky TČ firmou Acond (viz dokumentace k TČ a plánek který objasňuje co je předmětem dodávky na přívodu elektro firmou Acond). Při posuzování -  předložený  projekt zakreslení rozvodů k TČ a </w:t>
            </w:r>
            <w:r w:rsidR="00246803" w:rsidRPr="00246803">
              <w:rPr>
                <w:b/>
              </w:rPr>
              <w:t>půdorysná situace místností neodpovídá skutečnému stavu.</w:t>
            </w:r>
            <w:r w:rsidR="00246803">
              <w:t xml:space="preserve">  </w:t>
            </w:r>
          </w:p>
          <w:p w:rsidR="00D133D0" w:rsidRDefault="00D133D0" w:rsidP="00D133D0">
            <w:pPr>
              <w:pStyle w:val="Odstavecseseznamem"/>
            </w:pPr>
          </w:p>
          <w:p w:rsidR="00042B3D" w:rsidRDefault="00D133D0" w:rsidP="00D133D0">
            <w:pPr>
              <w:pStyle w:val="Odstavecseseznamem"/>
              <w:tabs>
                <w:tab w:val="left" w:pos="282"/>
              </w:tabs>
              <w:ind w:left="303"/>
            </w:pPr>
            <w:r>
              <w:t>Závěr:  p. Dvořák požádá PřBD</w:t>
            </w:r>
            <w:r w:rsidR="00042B3D">
              <w:t xml:space="preserve"> p. Arnolda a p. Kozáka</w:t>
            </w:r>
            <w:r>
              <w:t xml:space="preserve"> k doplnění </w:t>
            </w:r>
            <w:r w:rsidR="00042B3D">
              <w:t>dokumentace, aby mohlo být</w:t>
            </w:r>
          </w:p>
          <w:p w:rsidR="00042B3D" w:rsidRDefault="00042B3D" w:rsidP="00D133D0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</w:t>
            </w:r>
            <w:r w:rsidR="00D133D0">
              <w:t>pokračováno v</w:t>
            </w:r>
            <w:r>
              <w:t> kont</w:t>
            </w:r>
            <w:r w:rsidR="00D133D0">
              <w:t>role</w:t>
            </w:r>
            <w:r>
              <w:t xml:space="preserve"> </w:t>
            </w:r>
            <w:r w:rsidR="00D133D0">
              <w:t xml:space="preserve">dokumentace a archivace seriálů z vedení a činnosti BD. Termín </w:t>
            </w:r>
            <w:r>
              <w:t>do</w:t>
            </w:r>
          </w:p>
          <w:p w:rsidR="00D133D0" w:rsidRDefault="00042B3D" w:rsidP="00D133D0">
            <w:pPr>
              <w:pStyle w:val="Odstavecseseznamem"/>
              <w:tabs>
                <w:tab w:val="left" w:pos="282"/>
              </w:tabs>
              <w:ind w:left="303"/>
            </w:pPr>
            <w:r>
              <w:t xml:space="preserve">             </w:t>
            </w:r>
            <w:r w:rsidR="00D133D0">
              <w:t>16.10.2015</w:t>
            </w:r>
          </w:p>
          <w:p w:rsidR="00147BD1" w:rsidRDefault="00147BD1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147BD1" w:rsidRDefault="00147BD1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147BD1" w:rsidRDefault="00147BD1" w:rsidP="008756C5">
            <w:pPr>
              <w:pStyle w:val="Odstavecseseznamem"/>
              <w:tabs>
                <w:tab w:val="left" w:pos="282"/>
              </w:tabs>
              <w:ind w:left="303"/>
            </w:pPr>
          </w:p>
          <w:p w:rsidR="008756C5" w:rsidRPr="00D85B7D" w:rsidRDefault="009B6545" w:rsidP="008756C5">
            <w:pPr>
              <w:pStyle w:val="Odstavecseseznamem"/>
              <w:tabs>
                <w:tab w:val="left" w:pos="282"/>
              </w:tabs>
              <w:ind w:left="303"/>
            </w:pPr>
            <w:r>
              <w:t>Jednání ukončeno v 20</w:t>
            </w:r>
            <w:r w:rsidR="008756C5">
              <w:t>,</w:t>
            </w:r>
            <w:r w:rsidR="00D133D0">
              <w:t>00</w:t>
            </w:r>
            <w:r w:rsidR="008756C5">
              <w:t xml:space="preserve"> hod.</w:t>
            </w:r>
          </w:p>
          <w:p w:rsidR="008756C5" w:rsidRPr="00D85B7D" w:rsidRDefault="008756C5" w:rsidP="008756C5">
            <w:pPr>
              <w:pStyle w:val="Bezmezer"/>
            </w:pPr>
            <w:r w:rsidRPr="00D85B7D">
              <w:t xml:space="preserve">                        </w:t>
            </w:r>
            <w:r w:rsidR="00042B3D">
              <w:t xml:space="preserve">Zpracoval : Dvořák Josef                                          </w:t>
            </w:r>
            <w:r w:rsidRPr="00D85B7D">
              <w:t>S</w:t>
            </w:r>
            <w:r w:rsidR="00042B3D">
              <w:t xml:space="preserve">chválili: </w:t>
            </w:r>
            <w:r w:rsidRPr="00D85B7D">
              <w:t xml:space="preserve"> Fuxa Petr</w:t>
            </w:r>
            <w:r w:rsidR="00042B3D">
              <w:t>, Lánský Jaroslav</w:t>
            </w:r>
          </w:p>
          <w:p w:rsidR="008756C5" w:rsidRDefault="008756C5" w:rsidP="008756C5">
            <w:pPr>
              <w:spacing w:after="0"/>
            </w:pPr>
          </w:p>
          <w:p w:rsidR="008756C5" w:rsidRDefault="008756C5" w:rsidP="008756C5">
            <w:pPr>
              <w:spacing w:after="0"/>
            </w:pPr>
          </w:p>
          <w:p w:rsidR="00042B3D" w:rsidRDefault="00042B3D" w:rsidP="008756C5">
            <w:pPr>
              <w:spacing w:after="0"/>
            </w:pPr>
          </w:p>
          <w:p w:rsidR="00042B3D" w:rsidRDefault="00042B3D" w:rsidP="008756C5">
            <w:pPr>
              <w:spacing w:after="0"/>
            </w:pPr>
          </w:p>
          <w:p w:rsidR="00042B3D" w:rsidRDefault="00042B3D" w:rsidP="008756C5">
            <w:pPr>
              <w:spacing w:after="0"/>
            </w:pPr>
          </w:p>
          <w:p w:rsidR="00042B3D" w:rsidRDefault="00042B3D" w:rsidP="008756C5">
            <w:pPr>
              <w:spacing w:after="0"/>
            </w:pPr>
          </w:p>
          <w:p w:rsidR="00042B3D" w:rsidRDefault="00042B3D" w:rsidP="008756C5">
            <w:pPr>
              <w:spacing w:after="0"/>
            </w:pPr>
          </w:p>
          <w:p w:rsidR="00042B3D" w:rsidRDefault="00042B3D" w:rsidP="008756C5">
            <w:pPr>
              <w:spacing w:after="0"/>
            </w:pPr>
          </w:p>
          <w:p w:rsidR="00042B3D" w:rsidRDefault="00042B3D" w:rsidP="008756C5">
            <w:pPr>
              <w:spacing w:after="0"/>
            </w:pPr>
          </w:p>
          <w:p w:rsidR="00042B3D" w:rsidRDefault="00042B3D" w:rsidP="008756C5">
            <w:pPr>
              <w:spacing w:after="0"/>
            </w:pPr>
          </w:p>
        </w:tc>
      </w:tr>
    </w:tbl>
    <w:p w:rsidR="00630DEF" w:rsidRDefault="00630DEF" w:rsidP="00556C62">
      <w:pPr>
        <w:spacing w:after="0"/>
      </w:pPr>
    </w:p>
    <w:p w:rsidR="00E74077" w:rsidRDefault="00E74077">
      <w:pPr>
        <w:spacing w:after="0"/>
      </w:pPr>
    </w:p>
    <w:sectPr w:rsidR="00E74077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B1" w:rsidRDefault="00F90CB1" w:rsidP="00110054">
      <w:pPr>
        <w:spacing w:after="0"/>
      </w:pPr>
      <w:r>
        <w:separator/>
      </w:r>
    </w:p>
  </w:endnote>
  <w:endnote w:type="continuationSeparator" w:id="1">
    <w:p w:rsidR="00F90CB1" w:rsidRDefault="00F90CB1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B1" w:rsidRDefault="00F90CB1" w:rsidP="00110054">
      <w:pPr>
        <w:spacing w:after="0"/>
      </w:pPr>
      <w:r>
        <w:separator/>
      </w:r>
    </w:p>
  </w:footnote>
  <w:footnote w:type="continuationSeparator" w:id="1">
    <w:p w:rsidR="00F90CB1" w:rsidRDefault="00F90CB1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70A"/>
    <w:multiLevelType w:val="hybridMultilevel"/>
    <w:tmpl w:val="15F4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79EE"/>
    <w:multiLevelType w:val="hybridMultilevel"/>
    <w:tmpl w:val="2A58E7E4"/>
    <w:lvl w:ilvl="0" w:tplc="1BA04DA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0C0C"/>
    <w:multiLevelType w:val="hybridMultilevel"/>
    <w:tmpl w:val="9344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4810"/>
    <w:multiLevelType w:val="hybridMultilevel"/>
    <w:tmpl w:val="656A07EC"/>
    <w:lvl w:ilvl="0" w:tplc="3FC03A2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655EA"/>
    <w:multiLevelType w:val="hybridMultilevel"/>
    <w:tmpl w:val="721E7EB8"/>
    <w:lvl w:ilvl="0" w:tplc="CB1C9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2282E"/>
    <w:multiLevelType w:val="hybridMultilevel"/>
    <w:tmpl w:val="4AD43CC8"/>
    <w:lvl w:ilvl="0" w:tplc="4358E6A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A64E6"/>
    <w:multiLevelType w:val="hybridMultilevel"/>
    <w:tmpl w:val="0BCAC78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D74566"/>
    <w:multiLevelType w:val="hybridMultilevel"/>
    <w:tmpl w:val="2C08802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4B1"/>
    <w:multiLevelType w:val="hybridMultilevel"/>
    <w:tmpl w:val="DD58F188"/>
    <w:lvl w:ilvl="0" w:tplc="050E4ADA">
      <w:start w:val="3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6D12"/>
    <w:multiLevelType w:val="hybridMultilevel"/>
    <w:tmpl w:val="4E9E7A3A"/>
    <w:lvl w:ilvl="0" w:tplc="8B76C26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B5C6A"/>
    <w:multiLevelType w:val="hybridMultilevel"/>
    <w:tmpl w:val="AF480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C2997"/>
    <w:multiLevelType w:val="hybridMultilevel"/>
    <w:tmpl w:val="F77E1E8E"/>
    <w:lvl w:ilvl="0" w:tplc="96B2CBB2">
      <w:start w:val="1"/>
      <w:numFmt w:val="lowerLetter"/>
      <w:lvlText w:val="%1)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43A2E76"/>
    <w:multiLevelType w:val="hybridMultilevel"/>
    <w:tmpl w:val="A294BA04"/>
    <w:lvl w:ilvl="0" w:tplc="ADFAD3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AE6F3A"/>
    <w:multiLevelType w:val="hybridMultilevel"/>
    <w:tmpl w:val="5B3EB01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C603111"/>
    <w:multiLevelType w:val="hybridMultilevel"/>
    <w:tmpl w:val="BE2290CA"/>
    <w:lvl w:ilvl="0" w:tplc="2E225D32">
      <w:start w:val="1"/>
      <w:numFmt w:val="lowerLetter"/>
      <w:lvlText w:val="%1)"/>
      <w:lvlJc w:val="left"/>
      <w:pPr>
        <w:ind w:left="1548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>
    <w:nsid w:val="4EBA77F9"/>
    <w:multiLevelType w:val="hybridMultilevel"/>
    <w:tmpl w:val="35E05820"/>
    <w:lvl w:ilvl="0" w:tplc="987C53E6">
      <w:start w:val="3"/>
      <w:numFmt w:val="bullet"/>
      <w:lvlText w:val="-"/>
      <w:lvlJc w:val="left"/>
      <w:pPr>
        <w:ind w:left="66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6CE27AF7"/>
    <w:multiLevelType w:val="hybridMultilevel"/>
    <w:tmpl w:val="6ADC0A54"/>
    <w:lvl w:ilvl="0" w:tplc="B90222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E40D5A"/>
    <w:multiLevelType w:val="hybridMultilevel"/>
    <w:tmpl w:val="0F7C6576"/>
    <w:lvl w:ilvl="0" w:tplc="EEDADD2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5"/>
  </w:num>
  <w:num w:numId="5">
    <w:abstractNumId w:val="5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8"/>
  </w:num>
  <w:num w:numId="19">
    <w:abstractNumId w:val="16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07A7D"/>
    <w:rsid w:val="000219E1"/>
    <w:rsid w:val="00035268"/>
    <w:rsid w:val="00042B3D"/>
    <w:rsid w:val="00044DAD"/>
    <w:rsid w:val="0007710F"/>
    <w:rsid w:val="0009258F"/>
    <w:rsid w:val="00095016"/>
    <w:rsid w:val="000A0C3C"/>
    <w:rsid w:val="000A1892"/>
    <w:rsid w:val="000C6453"/>
    <w:rsid w:val="000E30D9"/>
    <w:rsid w:val="000F0DA6"/>
    <w:rsid w:val="00110054"/>
    <w:rsid w:val="001442A9"/>
    <w:rsid w:val="00147A73"/>
    <w:rsid w:val="00147BD1"/>
    <w:rsid w:val="00154A04"/>
    <w:rsid w:val="0016434D"/>
    <w:rsid w:val="001A30C2"/>
    <w:rsid w:val="001C48DF"/>
    <w:rsid w:val="001E3440"/>
    <w:rsid w:val="00201A33"/>
    <w:rsid w:val="00215CD9"/>
    <w:rsid w:val="00235A26"/>
    <w:rsid w:val="00246803"/>
    <w:rsid w:val="002477E7"/>
    <w:rsid w:val="002778F0"/>
    <w:rsid w:val="002A37BF"/>
    <w:rsid w:val="002D22E7"/>
    <w:rsid w:val="002D4094"/>
    <w:rsid w:val="002D4BCC"/>
    <w:rsid w:val="002D7119"/>
    <w:rsid w:val="00343A7F"/>
    <w:rsid w:val="00371DEB"/>
    <w:rsid w:val="00390CA5"/>
    <w:rsid w:val="003B4FBC"/>
    <w:rsid w:val="003B5831"/>
    <w:rsid w:val="003C0F45"/>
    <w:rsid w:val="003D525E"/>
    <w:rsid w:val="004047ED"/>
    <w:rsid w:val="00427CF8"/>
    <w:rsid w:val="00435CCA"/>
    <w:rsid w:val="0045409D"/>
    <w:rsid w:val="00517065"/>
    <w:rsid w:val="00526722"/>
    <w:rsid w:val="00532E80"/>
    <w:rsid w:val="00556C62"/>
    <w:rsid w:val="00565EED"/>
    <w:rsid w:val="00582B87"/>
    <w:rsid w:val="005C2AEA"/>
    <w:rsid w:val="006205AD"/>
    <w:rsid w:val="00630DEF"/>
    <w:rsid w:val="00635D0C"/>
    <w:rsid w:val="00642B2E"/>
    <w:rsid w:val="0065774C"/>
    <w:rsid w:val="00657C0D"/>
    <w:rsid w:val="00670E33"/>
    <w:rsid w:val="00683B7D"/>
    <w:rsid w:val="00694AFF"/>
    <w:rsid w:val="006A4E9D"/>
    <w:rsid w:val="006B43C4"/>
    <w:rsid w:val="006B4920"/>
    <w:rsid w:val="006D1DBC"/>
    <w:rsid w:val="006D2458"/>
    <w:rsid w:val="00717E19"/>
    <w:rsid w:val="00730454"/>
    <w:rsid w:val="0073370B"/>
    <w:rsid w:val="007518B6"/>
    <w:rsid w:val="00751D0D"/>
    <w:rsid w:val="00770277"/>
    <w:rsid w:val="007C1786"/>
    <w:rsid w:val="007D74CD"/>
    <w:rsid w:val="00807EBF"/>
    <w:rsid w:val="00810E85"/>
    <w:rsid w:val="0081735C"/>
    <w:rsid w:val="008218BA"/>
    <w:rsid w:val="00826057"/>
    <w:rsid w:val="008611D5"/>
    <w:rsid w:val="008756C5"/>
    <w:rsid w:val="00876018"/>
    <w:rsid w:val="008A12B0"/>
    <w:rsid w:val="008A28AC"/>
    <w:rsid w:val="008A38CB"/>
    <w:rsid w:val="008B6246"/>
    <w:rsid w:val="008C2C9F"/>
    <w:rsid w:val="008D0985"/>
    <w:rsid w:val="008D2C15"/>
    <w:rsid w:val="00901D81"/>
    <w:rsid w:val="009061D7"/>
    <w:rsid w:val="00910BB8"/>
    <w:rsid w:val="0093398B"/>
    <w:rsid w:val="00965787"/>
    <w:rsid w:val="009902F5"/>
    <w:rsid w:val="009B35B5"/>
    <w:rsid w:val="009B6545"/>
    <w:rsid w:val="009D0706"/>
    <w:rsid w:val="009D551D"/>
    <w:rsid w:val="009E462A"/>
    <w:rsid w:val="00A10E1A"/>
    <w:rsid w:val="00A74243"/>
    <w:rsid w:val="00A80F50"/>
    <w:rsid w:val="00A814D4"/>
    <w:rsid w:val="00AA22B6"/>
    <w:rsid w:val="00AE4188"/>
    <w:rsid w:val="00AE50C5"/>
    <w:rsid w:val="00AF3D9F"/>
    <w:rsid w:val="00B01E21"/>
    <w:rsid w:val="00B158FB"/>
    <w:rsid w:val="00B37DCD"/>
    <w:rsid w:val="00B83DD9"/>
    <w:rsid w:val="00B92F3D"/>
    <w:rsid w:val="00B94301"/>
    <w:rsid w:val="00BB2819"/>
    <w:rsid w:val="00BD2FE7"/>
    <w:rsid w:val="00BD4CAF"/>
    <w:rsid w:val="00BE193D"/>
    <w:rsid w:val="00BF1CFB"/>
    <w:rsid w:val="00C500D8"/>
    <w:rsid w:val="00C51032"/>
    <w:rsid w:val="00C52143"/>
    <w:rsid w:val="00C93787"/>
    <w:rsid w:val="00C958DB"/>
    <w:rsid w:val="00C9643C"/>
    <w:rsid w:val="00CB1D97"/>
    <w:rsid w:val="00CE5667"/>
    <w:rsid w:val="00D133D0"/>
    <w:rsid w:val="00D25BFA"/>
    <w:rsid w:val="00D549ED"/>
    <w:rsid w:val="00D604DB"/>
    <w:rsid w:val="00D60BD4"/>
    <w:rsid w:val="00D76871"/>
    <w:rsid w:val="00D835BA"/>
    <w:rsid w:val="00D844F2"/>
    <w:rsid w:val="00D85B7D"/>
    <w:rsid w:val="00DC373C"/>
    <w:rsid w:val="00DC4B4E"/>
    <w:rsid w:val="00DD70A1"/>
    <w:rsid w:val="00DE3A7E"/>
    <w:rsid w:val="00DE7906"/>
    <w:rsid w:val="00E224D6"/>
    <w:rsid w:val="00E234C4"/>
    <w:rsid w:val="00E4512E"/>
    <w:rsid w:val="00E53362"/>
    <w:rsid w:val="00E70C5C"/>
    <w:rsid w:val="00E74077"/>
    <w:rsid w:val="00EA5D85"/>
    <w:rsid w:val="00ED7281"/>
    <w:rsid w:val="00EF55BB"/>
    <w:rsid w:val="00F137BF"/>
    <w:rsid w:val="00F30E17"/>
    <w:rsid w:val="00F40CA0"/>
    <w:rsid w:val="00F54AFB"/>
    <w:rsid w:val="00F565C9"/>
    <w:rsid w:val="00F62820"/>
    <w:rsid w:val="00F6784C"/>
    <w:rsid w:val="00F90CB1"/>
    <w:rsid w:val="00FC0C82"/>
    <w:rsid w:val="00FD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642B2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D1F3-891D-45C3-B033-B52A3FF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Josef</cp:lastModifiedBy>
  <cp:revision>2</cp:revision>
  <dcterms:created xsi:type="dcterms:W3CDTF">2015-10-29T14:43:00Z</dcterms:created>
  <dcterms:modified xsi:type="dcterms:W3CDTF">2015-10-29T14:43:00Z</dcterms:modified>
</cp:coreProperties>
</file>